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6B7C8" w14:textId="32134AAF" w:rsidR="00E73C8C" w:rsidRPr="00F70D03" w:rsidRDefault="00E73C8C" w:rsidP="007C047D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70D03">
        <w:rPr>
          <w:b/>
          <w:bCs/>
          <w:sz w:val="28"/>
          <w:szCs w:val="28"/>
        </w:rPr>
        <w:t>ANEXO I</w:t>
      </w:r>
    </w:p>
    <w:p w14:paraId="09E200F2" w14:textId="231DBD96" w:rsidR="00E73C8C" w:rsidRPr="00F70D03" w:rsidRDefault="00E73C8C" w:rsidP="007C047D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F70D03">
        <w:rPr>
          <w:b/>
          <w:bCs/>
          <w:sz w:val="28"/>
          <w:szCs w:val="28"/>
        </w:rPr>
        <w:t xml:space="preserve">(PORTARIA Nº </w:t>
      </w:r>
      <w:r w:rsidR="006771D2">
        <w:rPr>
          <w:b/>
          <w:bCs/>
          <w:sz w:val="28"/>
          <w:szCs w:val="28"/>
        </w:rPr>
        <w:t>018</w:t>
      </w:r>
      <w:r w:rsidR="007C047D" w:rsidRPr="00F70D03">
        <w:rPr>
          <w:b/>
          <w:bCs/>
          <w:sz w:val="28"/>
          <w:szCs w:val="28"/>
        </w:rPr>
        <w:t>/2024)</w:t>
      </w:r>
    </w:p>
    <w:p w14:paraId="46F8E607" w14:textId="77777777" w:rsidR="007C047D" w:rsidRPr="00F70D03" w:rsidRDefault="007C047D" w:rsidP="007C047D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16529096" w14:textId="6E506162" w:rsidR="007C047D" w:rsidRPr="00F70D03" w:rsidRDefault="007C047D" w:rsidP="007C047D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F70D03">
        <w:rPr>
          <w:b/>
          <w:bCs/>
          <w:sz w:val="28"/>
          <w:szCs w:val="28"/>
        </w:rPr>
        <w:t>NOTIFICAÇÃO</w:t>
      </w:r>
    </w:p>
    <w:p w14:paraId="5FB49D35" w14:textId="77777777" w:rsidR="007C047D" w:rsidRPr="00F70D03" w:rsidRDefault="007C047D" w:rsidP="007C047D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41350A43" w14:textId="18FBA6A6" w:rsidR="007C047D" w:rsidRPr="00F70D03" w:rsidRDefault="006771D2" w:rsidP="007C047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Pelo presente</w:t>
      </w:r>
      <w:r w:rsidR="007C047D" w:rsidRPr="00F70D03">
        <w:rPr>
          <w:sz w:val="28"/>
          <w:szCs w:val="28"/>
        </w:rPr>
        <w:t xml:space="preserve">, fica Vossa Senhoria </w:t>
      </w:r>
      <w:r w:rsidRPr="00F70D03">
        <w:rPr>
          <w:sz w:val="28"/>
          <w:szCs w:val="28"/>
        </w:rPr>
        <w:t>notificad</w:t>
      </w:r>
      <w:r>
        <w:rPr>
          <w:sz w:val="28"/>
          <w:szCs w:val="28"/>
        </w:rPr>
        <w:t>o (</w:t>
      </w:r>
      <w:r w:rsidR="007C047D" w:rsidRPr="00F70D03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="007C047D" w:rsidRPr="00F70D03">
        <w:rPr>
          <w:sz w:val="28"/>
          <w:szCs w:val="28"/>
        </w:rPr>
        <w:t xml:space="preserve"> para, nos termos da Portaria nº </w:t>
      </w:r>
      <w:r>
        <w:rPr>
          <w:sz w:val="28"/>
          <w:szCs w:val="28"/>
        </w:rPr>
        <w:t>018</w:t>
      </w:r>
      <w:r w:rsidR="00FA1FC2" w:rsidRPr="00F70D03">
        <w:rPr>
          <w:sz w:val="28"/>
          <w:szCs w:val="28"/>
        </w:rPr>
        <w:t xml:space="preserve">, de </w:t>
      </w:r>
      <w:r>
        <w:rPr>
          <w:sz w:val="28"/>
          <w:szCs w:val="28"/>
        </w:rPr>
        <w:t>14</w:t>
      </w:r>
      <w:r w:rsidR="00FA1FC2" w:rsidRPr="00F70D03">
        <w:rPr>
          <w:sz w:val="28"/>
          <w:szCs w:val="28"/>
        </w:rPr>
        <w:t xml:space="preserve"> de março de 2024, apresentar no prazo de 01 (um) dia úti</w:t>
      </w:r>
      <w:r w:rsidR="00F70D03">
        <w:rPr>
          <w:sz w:val="28"/>
          <w:szCs w:val="28"/>
        </w:rPr>
        <w:t>l</w:t>
      </w:r>
      <w:r>
        <w:rPr>
          <w:sz w:val="28"/>
          <w:szCs w:val="28"/>
        </w:rPr>
        <w:t>,</w:t>
      </w:r>
      <w:r w:rsidR="00FA1FC2" w:rsidRPr="00F70D03">
        <w:rPr>
          <w:sz w:val="28"/>
          <w:szCs w:val="28"/>
        </w:rPr>
        <w:t xml:space="preserve"> a contar do recebimento desta</w:t>
      </w:r>
      <w:r>
        <w:rPr>
          <w:sz w:val="28"/>
          <w:szCs w:val="28"/>
        </w:rPr>
        <w:t>,</w:t>
      </w:r>
      <w:r w:rsidR="00FA1FC2" w:rsidRPr="00F70D03">
        <w:rPr>
          <w:sz w:val="28"/>
          <w:szCs w:val="28"/>
        </w:rPr>
        <w:t xml:space="preserve"> justificativa</w:t>
      </w:r>
      <w:r w:rsidR="001F2FA2" w:rsidRPr="00F70D03">
        <w:rPr>
          <w:sz w:val="28"/>
          <w:szCs w:val="28"/>
        </w:rPr>
        <w:t xml:space="preserve"> por escrito para o fato a seguir descrito:</w:t>
      </w:r>
    </w:p>
    <w:p w14:paraId="26A67796" w14:textId="77777777" w:rsidR="006771D2" w:rsidRDefault="006771D2" w:rsidP="00803BDD">
      <w:pPr>
        <w:spacing w:after="360"/>
        <w:jc w:val="both"/>
        <w:rPr>
          <w:sz w:val="28"/>
          <w:szCs w:val="28"/>
        </w:rPr>
      </w:pPr>
    </w:p>
    <w:p w14:paraId="254893D5" w14:textId="27D94413" w:rsidR="001F2FA2" w:rsidRPr="00F70D03" w:rsidRDefault="001F2FA2" w:rsidP="00803BDD">
      <w:pPr>
        <w:spacing w:after="360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Descrição da infração disciplinar passível de advertência:</w:t>
      </w:r>
    </w:p>
    <w:p w14:paraId="7B62A055" w14:textId="088DC1A4" w:rsidR="001F2FA2" w:rsidRPr="00F70D03" w:rsidRDefault="001F2FA2" w:rsidP="007C047D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_______________________________________________________________</w:t>
      </w:r>
    </w:p>
    <w:p w14:paraId="58137C95" w14:textId="414A6062" w:rsidR="001F2FA2" w:rsidRPr="00F70D03" w:rsidRDefault="001F2FA2" w:rsidP="001F2FA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_______________________________________________________________</w:t>
      </w:r>
    </w:p>
    <w:p w14:paraId="3E8DE49C" w14:textId="5D606518" w:rsidR="001F2FA2" w:rsidRPr="00F70D03" w:rsidRDefault="001F2FA2" w:rsidP="001F2FA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_______________________________________________________________</w:t>
      </w:r>
    </w:p>
    <w:p w14:paraId="52009081" w14:textId="56132D39" w:rsidR="001F2FA2" w:rsidRPr="00F70D03" w:rsidRDefault="001F2FA2" w:rsidP="001F2FA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_______________________________________________________________</w:t>
      </w:r>
    </w:p>
    <w:p w14:paraId="797350CD" w14:textId="38BAC5F0" w:rsidR="001F2FA2" w:rsidRPr="00F70D03" w:rsidRDefault="001F2FA2" w:rsidP="001F2FA2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_______________________________________________________________</w:t>
      </w:r>
    </w:p>
    <w:p w14:paraId="23A4F599" w14:textId="7048670B" w:rsidR="001F2FA2" w:rsidRPr="00F70D03" w:rsidRDefault="001F2FA2" w:rsidP="00803BDD">
      <w:pPr>
        <w:spacing w:after="360"/>
        <w:jc w:val="both"/>
        <w:rPr>
          <w:sz w:val="28"/>
          <w:szCs w:val="28"/>
        </w:rPr>
      </w:pPr>
      <w:r w:rsidRPr="00F70D03">
        <w:rPr>
          <w:sz w:val="28"/>
          <w:szCs w:val="28"/>
        </w:rPr>
        <w:t>_______________________________________________________________</w:t>
      </w:r>
    </w:p>
    <w:p w14:paraId="05467D9B" w14:textId="5C589694" w:rsidR="001F2FA2" w:rsidRPr="00F70D03" w:rsidRDefault="001F2FA2" w:rsidP="00803BDD">
      <w:pPr>
        <w:spacing w:after="360"/>
        <w:jc w:val="both"/>
        <w:rPr>
          <w:sz w:val="28"/>
          <w:szCs w:val="28"/>
        </w:rPr>
      </w:pPr>
      <w:r w:rsidRPr="00F70D03">
        <w:rPr>
          <w:b/>
          <w:bCs/>
          <w:sz w:val="28"/>
          <w:szCs w:val="28"/>
        </w:rPr>
        <w:t xml:space="preserve">A não apresentação de justificativa dentro do prazo previsto dará </w:t>
      </w:r>
      <w:r w:rsidR="00871116" w:rsidRPr="00F70D03">
        <w:rPr>
          <w:b/>
          <w:bCs/>
          <w:sz w:val="28"/>
          <w:szCs w:val="28"/>
        </w:rPr>
        <w:t xml:space="preserve">ensejo à </w:t>
      </w:r>
      <w:r w:rsidR="00020B28" w:rsidRPr="00F70D03">
        <w:rPr>
          <w:b/>
          <w:bCs/>
          <w:sz w:val="28"/>
          <w:szCs w:val="28"/>
        </w:rPr>
        <w:t xml:space="preserve">juntada </w:t>
      </w:r>
      <w:r w:rsidR="00A21E3D" w:rsidRPr="00F70D03">
        <w:rPr>
          <w:b/>
          <w:bCs/>
          <w:sz w:val="28"/>
          <w:szCs w:val="28"/>
        </w:rPr>
        <w:t>nos acentos funcionais</w:t>
      </w:r>
      <w:r w:rsidR="00020B28" w:rsidRPr="00F70D03">
        <w:rPr>
          <w:b/>
          <w:bCs/>
          <w:sz w:val="28"/>
          <w:szCs w:val="28"/>
        </w:rPr>
        <w:t xml:space="preserve"> do servidor, ficando advertido que 3 (três) notificações ensejará aplicação imediata de advertência</w:t>
      </w:r>
      <w:r w:rsidR="00020B28" w:rsidRPr="00F70D03">
        <w:rPr>
          <w:sz w:val="28"/>
          <w:szCs w:val="28"/>
        </w:rPr>
        <w:t>.</w:t>
      </w:r>
    </w:p>
    <w:p w14:paraId="152DA8E1" w14:textId="3686A532" w:rsidR="00AB6885" w:rsidRPr="00F70D03" w:rsidRDefault="00AB6885" w:rsidP="00803BDD">
      <w:pPr>
        <w:spacing w:after="360"/>
        <w:jc w:val="both"/>
        <w:rPr>
          <w:sz w:val="28"/>
          <w:szCs w:val="28"/>
        </w:rPr>
      </w:pPr>
      <w:r w:rsidRPr="00F70D03">
        <w:rPr>
          <w:sz w:val="28"/>
          <w:szCs w:val="28"/>
        </w:rPr>
        <w:t xml:space="preserve">A decisão pela manutenção da notificação ser-lhe-á comunicada dentro do prazo de 03 (três) dias úteis da entrega da </w:t>
      </w:r>
      <w:r w:rsidR="00F70D03" w:rsidRPr="00F70D03">
        <w:rPr>
          <w:sz w:val="28"/>
          <w:szCs w:val="28"/>
        </w:rPr>
        <w:t>justificativa.</w:t>
      </w:r>
    </w:p>
    <w:p w14:paraId="460FBF4E" w14:textId="77777777" w:rsidR="00F70D03" w:rsidRDefault="00F70D03" w:rsidP="007C047D">
      <w:pPr>
        <w:tabs>
          <w:tab w:val="left" w:pos="709"/>
        </w:tabs>
        <w:spacing w:line="276" w:lineRule="auto"/>
        <w:jc w:val="both"/>
      </w:pPr>
    </w:p>
    <w:p w14:paraId="3D776AE3" w14:textId="27C8A68F" w:rsidR="00F70D03" w:rsidRDefault="00F70D03" w:rsidP="00F70D0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Câmara Municipal de Embu-Guaçu, aos</w:t>
      </w:r>
      <w:r w:rsidRPr="00AF4602">
        <w:rPr>
          <w:sz w:val="28"/>
          <w:szCs w:val="28"/>
        </w:rPr>
        <w:t xml:space="preserve"> </w:t>
      </w:r>
      <w:r w:rsidR="006771D2">
        <w:rPr>
          <w:sz w:val="28"/>
          <w:szCs w:val="28"/>
        </w:rPr>
        <w:t>14</w:t>
      </w:r>
      <w:r w:rsidRPr="00AF4602">
        <w:rPr>
          <w:sz w:val="28"/>
          <w:szCs w:val="28"/>
        </w:rPr>
        <w:t xml:space="preserve"> (</w:t>
      </w:r>
      <w:r w:rsidR="006771D2">
        <w:rPr>
          <w:sz w:val="28"/>
          <w:szCs w:val="28"/>
        </w:rPr>
        <w:t>quatorze</w:t>
      </w:r>
      <w:r>
        <w:rPr>
          <w:sz w:val="28"/>
          <w:szCs w:val="28"/>
        </w:rPr>
        <w:t>)</w:t>
      </w:r>
      <w:r w:rsidRPr="00AF4602">
        <w:rPr>
          <w:sz w:val="28"/>
          <w:szCs w:val="28"/>
        </w:rPr>
        <w:t xml:space="preserve"> dia</w:t>
      </w:r>
      <w:r w:rsidR="006771D2">
        <w:rPr>
          <w:sz w:val="28"/>
          <w:szCs w:val="28"/>
        </w:rPr>
        <w:t>s</w:t>
      </w:r>
      <w:r w:rsidRPr="00AF4602">
        <w:rPr>
          <w:sz w:val="28"/>
          <w:szCs w:val="28"/>
        </w:rPr>
        <w:t xml:space="preserve"> do mês de </w:t>
      </w:r>
      <w:r>
        <w:rPr>
          <w:sz w:val="28"/>
          <w:szCs w:val="28"/>
        </w:rPr>
        <w:t>março</w:t>
      </w:r>
      <w:r w:rsidRPr="00AF4602">
        <w:rPr>
          <w:sz w:val="28"/>
          <w:szCs w:val="28"/>
        </w:rPr>
        <w:t xml:space="preserve"> de 202</w:t>
      </w:r>
      <w:r>
        <w:rPr>
          <w:sz w:val="28"/>
          <w:szCs w:val="28"/>
        </w:rPr>
        <w:t>4</w:t>
      </w:r>
    </w:p>
    <w:p w14:paraId="6FE1EE01" w14:textId="77777777" w:rsidR="00044743" w:rsidRDefault="00044743" w:rsidP="00F70D0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3C2D81E5" w14:textId="77777777" w:rsidR="00044743" w:rsidRDefault="00044743" w:rsidP="00F70D0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7E89923C" w14:textId="77777777" w:rsidR="00044743" w:rsidRDefault="00044743" w:rsidP="00F70D03">
      <w:pPr>
        <w:tabs>
          <w:tab w:val="left" w:pos="709"/>
        </w:tabs>
        <w:spacing w:line="276" w:lineRule="auto"/>
        <w:jc w:val="both"/>
        <w:rPr>
          <w:sz w:val="28"/>
          <w:szCs w:val="28"/>
        </w:rPr>
        <w:sectPr w:rsidR="00044743" w:rsidSect="00925D5E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CC66510" w14:textId="0B5B2E6C" w:rsidR="00044743" w:rsidRDefault="00044743" w:rsidP="00044743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44E8C82" w14:textId="6E92B213" w:rsidR="00044743" w:rsidRDefault="00044743" w:rsidP="00044743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Chefia notificante</w:t>
      </w:r>
    </w:p>
    <w:p w14:paraId="15EB5695" w14:textId="77777777" w:rsidR="00044743" w:rsidRDefault="00044743" w:rsidP="00044743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</w:p>
    <w:p w14:paraId="4A803E25" w14:textId="15C518BE" w:rsidR="00044743" w:rsidRDefault="00044743" w:rsidP="00044743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19B9A0A7" w14:textId="7CF94E6C" w:rsidR="00044743" w:rsidRPr="007C047D" w:rsidRDefault="00044743" w:rsidP="00044743">
      <w:pPr>
        <w:tabs>
          <w:tab w:val="left" w:pos="709"/>
        </w:tabs>
        <w:spacing w:line="276" w:lineRule="auto"/>
        <w:jc w:val="center"/>
      </w:pPr>
      <w:r>
        <w:rPr>
          <w:sz w:val="28"/>
          <w:szCs w:val="28"/>
        </w:rPr>
        <w:t>Notificado</w:t>
      </w:r>
    </w:p>
    <w:p w14:paraId="01668325" w14:textId="77777777" w:rsidR="00044743" w:rsidRPr="007C047D" w:rsidRDefault="00044743">
      <w:pPr>
        <w:tabs>
          <w:tab w:val="left" w:pos="709"/>
        </w:tabs>
        <w:spacing w:line="276" w:lineRule="auto"/>
        <w:jc w:val="center"/>
      </w:pPr>
    </w:p>
    <w:sectPr w:rsidR="00044743" w:rsidRPr="007C047D" w:rsidSect="00925D5E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CFA8E" w14:textId="77777777" w:rsidR="00FC0AC6" w:rsidRDefault="00FC0AC6">
      <w:r>
        <w:separator/>
      </w:r>
    </w:p>
  </w:endnote>
  <w:endnote w:type="continuationSeparator" w:id="0">
    <w:p w14:paraId="0062B3B5" w14:textId="77777777" w:rsidR="00FC0AC6" w:rsidRDefault="00FC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6AF0" w14:textId="77777777" w:rsidR="00265173" w:rsidRPr="002E0541" w:rsidRDefault="00265173" w:rsidP="0026517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63784490" w14:textId="77777777" w:rsidR="00265173" w:rsidRDefault="00265173" w:rsidP="00265173">
    <w:pPr>
      <w:jc w:val="center"/>
      <w:rPr>
        <w:rFonts w:ascii="Arial" w:hAnsi="Arial"/>
        <w:b/>
        <w:color w:val="000000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  <w:r w:rsidRPr="00BA4FFF">
      <w:rPr>
        <w:rFonts w:ascii="Arial" w:hAnsi="Arial"/>
        <w:b/>
        <w:color w:val="000000"/>
        <w:spacing w:val="30"/>
        <w:sz w:val="16"/>
      </w:rPr>
      <w:t xml:space="preserve"> </w:t>
    </w:r>
  </w:p>
  <w:p w14:paraId="17EB3E2D" w14:textId="77777777" w:rsidR="006F6C09" w:rsidRPr="00265173" w:rsidRDefault="004F577C" w:rsidP="0026517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65173">
      <w:rPr>
        <w:rFonts w:ascii="Calibri" w:hAnsi="Calibri" w:cs="Calibri"/>
        <w:b/>
        <w:color w:val="215868"/>
        <w:spacing w:val="30"/>
        <w:sz w:val="16"/>
      </w:rPr>
      <w:t xml:space="preserve">Página </w:t>
    </w:r>
    <w:r w:rsidRPr="00265173">
      <w:rPr>
        <w:rFonts w:ascii="Calibri" w:hAnsi="Calibri" w:cs="Calibri"/>
        <w:b/>
        <w:color w:val="215868"/>
        <w:spacing w:val="30"/>
        <w:sz w:val="16"/>
      </w:rPr>
      <w:fldChar w:fldCharType="begin"/>
    </w:r>
    <w:r w:rsidRPr="00265173">
      <w:rPr>
        <w:rFonts w:ascii="Calibri" w:hAnsi="Calibri" w:cs="Calibri"/>
        <w:b/>
        <w:color w:val="215868"/>
        <w:spacing w:val="30"/>
        <w:sz w:val="16"/>
      </w:rPr>
      <w:instrText>PAGE  \* Arabic  \* MERGEFORMAT</w:instrText>
    </w:r>
    <w:r w:rsidRPr="00265173">
      <w:rPr>
        <w:rFonts w:ascii="Calibri" w:hAnsi="Calibri" w:cs="Calibri"/>
        <w:b/>
        <w:color w:val="215868"/>
        <w:spacing w:val="30"/>
        <w:sz w:val="16"/>
      </w:rPr>
      <w:fldChar w:fldCharType="separate"/>
    </w:r>
    <w:r w:rsidR="00CD4F0F">
      <w:rPr>
        <w:rFonts w:ascii="Calibri" w:hAnsi="Calibri" w:cs="Calibri"/>
        <w:b/>
        <w:noProof/>
        <w:color w:val="215868"/>
        <w:spacing w:val="30"/>
        <w:sz w:val="16"/>
      </w:rPr>
      <w:t>1</w:t>
    </w:r>
    <w:r w:rsidRPr="00265173">
      <w:rPr>
        <w:rFonts w:ascii="Calibri" w:hAnsi="Calibri" w:cs="Calibri"/>
        <w:b/>
        <w:color w:val="215868"/>
        <w:spacing w:val="30"/>
        <w:sz w:val="16"/>
      </w:rPr>
      <w:fldChar w:fldCharType="end"/>
    </w:r>
    <w:r w:rsidRPr="00265173">
      <w:rPr>
        <w:rFonts w:ascii="Calibri" w:hAnsi="Calibri" w:cs="Calibri"/>
        <w:b/>
        <w:color w:val="215868"/>
        <w:spacing w:val="30"/>
        <w:sz w:val="16"/>
      </w:rPr>
      <w:t xml:space="preserve"> de </w:t>
    </w:r>
    <w:r w:rsidRPr="00265173">
      <w:rPr>
        <w:rFonts w:ascii="Calibri" w:hAnsi="Calibri" w:cs="Calibri"/>
        <w:b/>
        <w:color w:val="215868"/>
        <w:spacing w:val="30"/>
        <w:sz w:val="16"/>
      </w:rPr>
      <w:fldChar w:fldCharType="begin"/>
    </w:r>
    <w:r w:rsidRPr="00265173">
      <w:rPr>
        <w:rFonts w:ascii="Calibri" w:hAnsi="Calibri" w:cs="Calibri"/>
        <w:b/>
        <w:color w:val="215868"/>
        <w:spacing w:val="30"/>
        <w:sz w:val="16"/>
      </w:rPr>
      <w:instrText>NUMPAGES  \* Arabic  \* MERGEFORMAT</w:instrText>
    </w:r>
    <w:r w:rsidRPr="00265173">
      <w:rPr>
        <w:rFonts w:ascii="Calibri" w:hAnsi="Calibri" w:cs="Calibri"/>
        <w:b/>
        <w:color w:val="215868"/>
        <w:spacing w:val="30"/>
        <w:sz w:val="16"/>
      </w:rPr>
      <w:fldChar w:fldCharType="separate"/>
    </w:r>
    <w:r w:rsidR="00CD4F0F">
      <w:rPr>
        <w:rFonts w:ascii="Calibri" w:hAnsi="Calibri" w:cs="Calibri"/>
        <w:b/>
        <w:noProof/>
        <w:color w:val="215868"/>
        <w:spacing w:val="30"/>
        <w:sz w:val="16"/>
      </w:rPr>
      <w:t>1</w:t>
    </w:r>
    <w:r w:rsidRPr="00265173">
      <w:rPr>
        <w:rFonts w:ascii="Calibri" w:hAnsi="Calibri" w:cs="Calibri"/>
        <w:b/>
        <w:color w:val="215868"/>
        <w:spacing w:val="3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F0FA1" w14:textId="77777777" w:rsidR="00FC0AC6" w:rsidRDefault="00FC0AC6">
      <w:r>
        <w:separator/>
      </w:r>
    </w:p>
  </w:footnote>
  <w:footnote w:type="continuationSeparator" w:id="0">
    <w:p w14:paraId="0915B06F" w14:textId="77777777" w:rsidR="00FC0AC6" w:rsidRDefault="00FC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FD8CB" w14:textId="77777777" w:rsidR="00265173" w:rsidRPr="002E0541" w:rsidRDefault="00265173" w:rsidP="00265173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158A32" wp14:editId="7163858A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6F61F" w14:textId="77777777" w:rsidR="00265173" w:rsidRDefault="00265173" w:rsidP="00265173">
                          <w:bookmarkStart w:id="1" w:name="_Hlk126918427"/>
                          <w:bookmarkEnd w:id="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02DF58" wp14:editId="1F3EE386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158A3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1206F61F" w14:textId="77777777" w:rsidR="00265173" w:rsidRDefault="00265173" w:rsidP="00265173">
                    <w:bookmarkStart w:id="2" w:name="_Hlk126918427"/>
                    <w:bookmarkEnd w:id="2"/>
                    <w:r>
                      <w:rPr>
                        <w:noProof/>
                      </w:rPr>
                      <w:drawing>
                        <wp:inline distT="0" distB="0" distL="0" distR="0" wp14:anchorId="0E02DF58" wp14:editId="1F3EE386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64ECA768" w14:textId="77777777" w:rsidR="00265173" w:rsidRPr="002E0541" w:rsidRDefault="00265173" w:rsidP="00265173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65DF1B71" w14:textId="77777777" w:rsidR="00265173" w:rsidRPr="002E0541" w:rsidRDefault="00265173" w:rsidP="00265173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3B2CB603" w14:textId="77777777" w:rsidR="006F6C09" w:rsidRDefault="006F6C09" w:rsidP="003D5DE3">
    <w:pPr>
      <w:jc w:val="center"/>
      <w:rPr>
        <w:rFonts w:ascii="Arial" w:hAnsi="Arial"/>
        <w:b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04A6"/>
    <w:multiLevelType w:val="hybridMultilevel"/>
    <w:tmpl w:val="CD1AF9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8CF"/>
    <w:multiLevelType w:val="hybridMultilevel"/>
    <w:tmpl w:val="3DCAB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63C4"/>
    <w:multiLevelType w:val="hybridMultilevel"/>
    <w:tmpl w:val="189EC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6763"/>
    <w:multiLevelType w:val="hybridMultilevel"/>
    <w:tmpl w:val="12E2E094"/>
    <w:lvl w:ilvl="0" w:tplc="68A29C44">
      <w:start w:val="1"/>
      <w:numFmt w:val="ordinal"/>
      <w:lvlText w:val="Art.%1.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4B984F3F"/>
    <w:multiLevelType w:val="hybridMultilevel"/>
    <w:tmpl w:val="3DCAB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B6D72"/>
    <w:multiLevelType w:val="hybridMultilevel"/>
    <w:tmpl w:val="42FE90DA"/>
    <w:lvl w:ilvl="0" w:tplc="752CA162">
      <w:start w:val="1"/>
      <w:numFmt w:val="upperRoman"/>
      <w:lvlText w:val="%1."/>
      <w:lvlJc w:val="left"/>
      <w:pPr>
        <w:ind w:left="64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5FB3"/>
    <w:multiLevelType w:val="hybridMultilevel"/>
    <w:tmpl w:val="3DCABB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56F2F"/>
    <w:multiLevelType w:val="hybridMultilevel"/>
    <w:tmpl w:val="189EC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E1F5A"/>
    <w:multiLevelType w:val="hybridMultilevel"/>
    <w:tmpl w:val="CD1AF9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92"/>
    <w:rsid w:val="00003351"/>
    <w:rsid w:val="000055B8"/>
    <w:rsid w:val="00006B01"/>
    <w:rsid w:val="00020B28"/>
    <w:rsid w:val="00033FF5"/>
    <w:rsid w:val="000360A1"/>
    <w:rsid w:val="000434DF"/>
    <w:rsid w:val="00044743"/>
    <w:rsid w:val="00044F7C"/>
    <w:rsid w:val="000547D5"/>
    <w:rsid w:val="00064BF8"/>
    <w:rsid w:val="000661AE"/>
    <w:rsid w:val="00072BE0"/>
    <w:rsid w:val="00074BD9"/>
    <w:rsid w:val="00085989"/>
    <w:rsid w:val="000A233A"/>
    <w:rsid w:val="000B6AF9"/>
    <w:rsid w:val="000C7834"/>
    <w:rsid w:val="000D0CC4"/>
    <w:rsid w:val="000E0ADA"/>
    <w:rsid w:val="000E0C39"/>
    <w:rsid w:val="00110A6F"/>
    <w:rsid w:val="00131D7D"/>
    <w:rsid w:val="0014657C"/>
    <w:rsid w:val="00167087"/>
    <w:rsid w:val="0018276C"/>
    <w:rsid w:val="001A0145"/>
    <w:rsid w:val="001A580B"/>
    <w:rsid w:val="001A6B56"/>
    <w:rsid w:val="001D2DF7"/>
    <w:rsid w:val="001D3085"/>
    <w:rsid w:val="001D36CC"/>
    <w:rsid w:val="001F2FA2"/>
    <w:rsid w:val="00201E34"/>
    <w:rsid w:val="00202BC5"/>
    <w:rsid w:val="00212E89"/>
    <w:rsid w:val="00225524"/>
    <w:rsid w:val="00226FAB"/>
    <w:rsid w:val="002358E7"/>
    <w:rsid w:val="00243178"/>
    <w:rsid w:val="00265173"/>
    <w:rsid w:val="00266739"/>
    <w:rsid w:val="00267291"/>
    <w:rsid w:val="00270D92"/>
    <w:rsid w:val="00273EC2"/>
    <w:rsid w:val="0029620A"/>
    <w:rsid w:val="002C2DB8"/>
    <w:rsid w:val="002C4DF4"/>
    <w:rsid w:val="002E379C"/>
    <w:rsid w:val="002E69B6"/>
    <w:rsid w:val="0030108F"/>
    <w:rsid w:val="00305B0D"/>
    <w:rsid w:val="00310DF9"/>
    <w:rsid w:val="00315C6F"/>
    <w:rsid w:val="0032159F"/>
    <w:rsid w:val="003233D6"/>
    <w:rsid w:val="003262E5"/>
    <w:rsid w:val="003314B7"/>
    <w:rsid w:val="003620F9"/>
    <w:rsid w:val="003673DE"/>
    <w:rsid w:val="003779DF"/>
    <w:rsid w:val="0038536C"/>
    <w:rsid w:val="00385E09"/>
    <w:rsid w:val="0039274F"/>
    <w:rsid w:val="003A630C"/>
    <w:rsid w:val="003A68B3"/>
    <w:rsid w:val="003B3F59"/>
    <w:rsid w:val="003B69A4"/>
    <w:rsid w:val="003C2896"/>
    <w:rsid w:val="003C3A12"/>
    <w:rsid w:val="003F1DE9"/>
    <w:rsid w:val="0042236F"/>
    <w:rsid w:val="00451C65"/>
    <w:rsid w:val="0046355C"/>
    <w:rsid w:val="00471B29"/>
    <w:rsid w:val="00475310"/>
    <w:rsid w:val="00494263"/>
    <w:rsid w:val="0049600D"/>
    <w:rsid w:val="004C7742"/>
    <w:rsid w:val="004C77AF"/>
    <w:rsid w:val="004D63C8"/>
    <w:rsid w:val="004F44F6"/>
    <w:rsid w:val="004F577C"/>
    <w:rsid w:val="004F640B"/>
    <w:rsid w:val="00507A79"/>
    <w:rsid w:val="00512C34"/>
    <w:rsid w:val="00514591"/>
    <w:rsid w:val="00524AC6"/>
    <w:rsid w:val="0054309A"/>
    <w:rsid w:val="00565036"/>
    <w:rsid w:val="005852CA"/>
    <w:rsid w:val="005B2925"/>
    <w:rsid w:val="005D2CBD"/>
    <w:rsid w:val="005E6F74"/>
    <w:rsid w:val="0061402A"/>
    <w:rsid w:val="00630953"/>
    <w:rsid w:val="00634D15"/>
    <w:rsid w:val="0063515E"/>
    <w:rsid w:val="00656110"/>
    <w:rsid w:val="006665A1"/>
    <w:rsid w:val="00675764"/>
    <w:rsid w:val="006771D2"/>
    <w:rsid w:val="006A2B7C"/>
    <w:rsid w:val="006A49D1"/>
    <w:rsid w:val="006B2827"/>
    <w:rsid w:val="006C0AB1"/>
    <w:rsid w:val="006C15E1"/>
    <w:rsid w:val="006C2C40"/>
    <w:rsid w:val="006C383B"/>
    <w:rsid w:val="006E4040"/>
    <w:rsid w:val="006E555E"/>
    <w:rsid w:val="006F0FBA"/>
    <w:rsid w:val="006F6C09"/>
    <w:rsid w:val="006F7952"/>
    <w:rsid w:val="007015AD"/>
    <w:rsid w:val="00712C8E"/>
    <w:rsid w:val="00720BAB"/>
    <w:rsid w:val="00726A78"/>
    <w:rsid w:val="0072758C"/>
    <w:rsid w:val="007304D1"/>
    <w:rsid w:val="007327AD"/>
    <w:rsid w:val="00757EBD"/>
    <w:rsid w:val="00765398"/>
    <w:rsid w:val="007707AB"/>
    <w:rsid w:val="00773833"/>
    <w:rsid w:val="00774796"/>
    <w:rsid w:val="00782034"/>
    <w:rsid w:val="00787CDC"/>
    <w:rsid w:val="007B0CEE"/>
    <w:rsid w:val="007C047D"/>
    <w:rsid w:val="00802793"/>
    <w:rsid w:val="00803538"/>
    <w:rsid w:val="00803BDD"/>
    <w:rsid w:val="00805A3A"/>
    <w:rsid w:val="00811A1F"/>
    <w:rsid w:val="00833334"/>
    <w:rsid w:val="00834D5F"/>
    <w:rsid w:val="0084222D"/>
    <w:rsid w:val="00871116"/>
    <w:rsid w:val="00872F3C"/>
    <w:rsid w:val="00891FD3"/>
    <w:rsid w:val="00893067"/>
    <w:rsid w:val="00893791"/>
    <w:rsid w:val="008A6802"/>
    <w:rsid w:val="008D38E5"/>
    <w:rsid w:val="008D6421"/>
    <w:rsid w:val="008F304A"/>
    <w:rsid w:val="008F34E9"/>
    <w:rsid w:val="008F6717"/>
    <w:rsid w:val="008F69D6"/>
    <w:rsid w:val="008F7B13"/>
    <w:rsid w:val="00906E99"/>
    <w:rsid w:val="00916170"/>
    <w:rsid w:val="00925D5E"/>
    <w:rsid w:val="009323F3"/>
    <w:rsid w:val="0093352E"/>
    <w:rsid w:val="00941E11"/>
    <w:rsid w:val="009527FC"/>
    <w:rsid w:val="00956F92"/>
    <w:rsid w:val="0096142F"/>
    <w:rsid w:val="00995BE0"/>
    <w:rsid w:val="009B4469"/>
    <w:rsid w:val="009C5C67"/>
    <w:rsid w:val="009C74BA"/>
    <w:rsid w:val="009E191D"/>
    <w:rsid w:val="009E7247"/>
    <w:rsid w:val="00A011B3"/>
    <w:rsid w:val="00A16417"/>
    <w:rsid w:val="00A21E3D"/>
    <w:rsid w:val="00A43C14"/>
    <w:rsid w:val="00A606C8"/>
    <w:rsid w:val="00A615CC"/>
    <w:rsid w:val="00A9140E"/>
    <w:rsid w:val="00A96538"/>
    <w:rsid w:val="00AA1755"/>
    <w:rsid w:val="00AA70B7"/>
    <w:rsid w:val="00AB126E"/>
    <w:rsid w:val="00AB1EB5"/>
    <w:rsid w:val="00AB4504"/>
    <w:rsid w:val="00AB6885"/>
    <w:rsid w:val="00AC12F9"/>
    <w:rsid w:val="00AC2095"/>
    <w:rsid w:val="00AC6242"/>
    <w:rsid w:val="00AD1D5F"/>
    <w:rsid w:val="00AE3610"/>
    <w:rsid w:val="00AE5FE7"/>
    <w:rsid w:val="00AF41BF"/>
    <w:rsid w:val="00B73260"/>
    <w:rsid w:val="00B8260A"/>
    <w:rsid w:val="00B84AC7"/>
    <w:rsid w:val="00B95830"/>
    <w:rsid w:val="00BA4FFF"/>
    <w:rsid w:val="00BB0787"/>
    <w:rsid w:val="00BC47C0"/>
    <w:rsid w:val="00BC680F"/>
    <w:rsid w:val="00BF1A80"/>
    <w:rsid w:val="00BF4B1A"/>
    <w:rsid w:val="00BF78C7"/>
    <w:rsid w:val="00C012C7"/>
    <w:rsid w:val="00C02529"/>
    <w:rsid w:val="00C23D73"/>
    <w:rsid w:val="00C32F53"/>
    <w:rsid w:val="00C50EAC"/>
    <w:rsid w:val="00C61EC5"/>
    <w:rsid w:val="00C632D3"/>
    <w:rsid w:val="00C66EEC"/>
    <w:rsid w:val="00C91F93"/>
    <w:rsid w:val="00CA0F7F"/>
    <w:rsid w:val="00CA15E2"/>
    <w:rsid w:val="00CA7967"/>
    <w:rsid w:val="00CB46DE"/>
    <w:rsid w:val="00CC18B7"/>
    <w:rsid w:val="00CC2FD9"/>
    <w:rsid w:val="00CD4F0F"/>
    <w:rsid w:val="00CD5689"/>
    <w:rsid w:val="00CD6343"/>
    <w:rsid w:val="00CF65B5"/>
    <w:rsid w:val="00D26907"/>
    <w:rsid w:val="00D31CA5"/>
    <w:rsid w:val="00D4614E"/>
    <w:rsid w:val="00D5288B"/>
    <w:rsid w:val="00D529C8"/>
    <w:rsid w:val="00D52E2B"/>
    <w:rsid w:val="00D6151F"/>
    <w:rsid w:val="00D740D2"/>
    <w:rsid w:val="00D8513D"/>
    <w:rsid w:val="00D94973"/>
    <w:rsid w:val="00DA68EF"/>
    <w:rsid w:val="00DB51B8"/>
    <w:rsid w:val="00DC7EB0"/>
    <w:rsid w:val="00DE76C5"/>
    <w:rsid w:val="00DF4A58"/>
    <w:rsid w:val="00DF64D1"/>
    <w:rsid w:val="00E03806"/>
    <w:rsid w:val="00E12A42"/>
    <w:rsid w:val="00E34943"/>
    <w:rsid w:val="00E536BD"/>
    <w:rsid w:val="00E6639E"/>
    <w:rsid w:val="00E73C8C"/>
    <w:rsid w:val="00E81977"/>
    <w:rsid w:val="00E97324"/>
    <w:rsid w:val="00EE107D"/>
    <w:rsid w:val="00EE561D"/>
    <w:rsid w:val="00EE7665"/>
    <w:rsid w:val="00EF5199"/>
    <w:rsid w:val="00F05405"/>
    <w:rsid w:val="00F17CDE"/>
    <w:rsid w:val="00F2301E"/>
    <w:rsid w:val="00F30A98"/>
    <w:rsid w:val="00F37A70"/>
    <w:rsid w:val="00F51E21"/>
    <w:rsid w:val="00F56118"/>
    <w:rsid w:val="00F70D03"/>
    <w:rsid w:val="00F81F9B"/>
    <w:rsid w:val="00F94945"/>
    <w:rsid w:val="00FA1FC2"/>
    <w:rsid w:val="00FC0AC6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84A6"/>
  <w15:chartTrackingRefBased/>
  <w15:docId w15:val="{1A996E55-0966-44D4-A89A-1EA8A438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0D92"/>
    <w:pPr>
      <w:keepNext/>
      <w:jc w:val="center"/>
      <w:outlineLvl w:val="0"/>
    </w:pPr>
    <w:rPr>
      <w:rFonts w:ascii="Bookman Old Style" w:hAnsi="Bookman Old Style"/>
      <w:b/>
      <w:color w:val="000000"/>
      <w:spacing w:val="100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270D92"/>
    <w:pPr>
      <w:keepNext/>
      <w:jc w:val="center"/>
      <w:outlineLvl w:val="5"/>
    </w:pPr>
    <w:rPr>
      <w:rFonts w:ascii="Bookman Old Style" w:hAnsi="Bookman Old Style"/>
      <w:b/>
      <w:color w:val="000000"/>
      <w:spacing w:val="9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0D9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70D9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70D92"/>
    <w:pPr>
      <w:tabs>
        <w:tab w:val="center" w:pos="4419"/>
        <w:tab w:val="right" w:pos="8838"/>
      </w:tabs>
    </w:pPr>
    <w:rPr>
      <w:color w:val="0000FF"/>
      <w:sz w:val="32"/>
      <w:szCs w:val="20"/>
    </w:rPr>
  </w:style>
  <w:style w:type="character" w:customStyle="1" w:styleId="CabealhoChar">
    <w:name w:val="Cabeçalho Char"/>
    <w:basedOn w:val="Fontepargpadro"/>
    <w:link w:val="Cabealho"/>
    <w:rsid w:val="00270D9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270D92"/>
    <w:pPr>
      <w:jc w:val="center"/>
    </w:pPr>
    <w:rPr>
      <w:b/>
      <w:bCs/>
      <w:color w:val="0000FF"/>
      <w:sz w:val="44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270D92"/>
    <w:rPr>
      <w:rFonts w:ascii="Times New Roman" w:eastAsia="Times New Roman" w:hAnsi="Times New Roman" w:cs="Times New Roman"/>
      <w:b/>
      <w:bCs/>
      <w:color w:val="0000FF"/>
      <w:sz w:val="44"/>
      <w:szCs w:val="20"/>
      <w:u w:val="single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0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D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620F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620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20F9"/>
    <w:pPr>
      <w:ind w:left="1620"/>
      <w:jc w:val="both"/>
    </w:pPr>
    <w:rPr>
      <w:rFonts w:ascii="Tahoma" w:hAnsi="Tahoma"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620F9"/>
    <w:rPr>
      <w:rFonts w:ascii="Tahoma" w:eastAsia="Times New Roman" w:hAnsi="Tahoma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620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14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42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1"/>
    <w:qFormat/>
    <w:rsid w:val="00B8260A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E1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A6EB-ECE9-4E98-ADAD-47297F02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Usuário do Windows</cp:lastModifiedBy>
  <cp:revision>2</cp:revision>
  <cp:lastPrinted>2024-03-14T16:59:00Z</cp:lastPrinted>
  <dcterms:created xsi:type="dcterms:W3CDTF">2024-04-10T19:12:00Z</dcterms:created>
  <dcterms:modified xsi:type="dcterms:W3CDTF">2024-04-10T19:12:00Z</dcterms:modified>
</cp:coreProperties>
</file>